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C8" w:rsidRPr="00A40A05" w:rsidRDefault="00F531C8" w:rsidP="00F531C8">
      <w:pPr>
        <w:jc w:val="center"/>
        <w:rPr>
          <w:rFonts w:ascii="Tahoma" w:hAnsi="Tahoma" w:cs="Tahoma"/>
          <w:b/>
          <w:sz w:val="20"/>
          <w:szCs w:val="20"/>
        </w:rPr>
      </w:pPr>
      <w:r w:rsidRPr="0064147B">
        <w:rPr>
          <w:rFonts w:ascii="Tahoma" w:eastAsia="Arial Unicode MS" w:hAnsi="Tahoma" w:cs="Tahoma"/>
          <w:b/>
          <w:sz w:val="20"/>
          <w:szCs w:val="20"/>
        </w:rPr>
        <w:t>Communication T</w:t>
      </w:r>
      <w:r>
        <w:rPr>
          <w:rFonts w:ascii="Tahoma" w:eastAsia="Arial Unicode MS" w:hAnsi="Tahoma" w:cs="Tahoma"/>
          <w:b/>
          <w:sz w:val="20"/>
          <w:szCs w:val="20"/>
        </w:rPr>
        <w:t>est</w:t>
      </w:r>
    </w:p>
    <w:p w:rsidR="00F531C8" w:rsidRPr="00A40A05" w:rsidRDefault="00F531C8" w:rsidP="00F531C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40A05">
        <w:rPr>
          <w:rFonts w:ascii="Tahoma" w:hAnsi="Tahoma" w:cs="Tahoma"/>
          <w:b/>
          <w:sz w:val="20"/>
          <w:szCs w:val="20"/>
        </w:rPr>
        <w:t>Step1.</w:t>
      </w:r>
      <w:r w:rsidRPr="00A40A05">
        <w:rPr>
          <w:rFonts w:ascii="Tahoma" w:hAnsi="Tahoma" w:cs="Tahoma"/>
          <w:sz w:val="20"/>
          <w:szCs w:val="20"/>
        </w:rPr>
        <w:t xml:space="preserve"> </w:t>
      </w:r>
      <w:r w:rsidRPr="00A40A05">
        <w:rPr>
          <w:rFonts w:ascii="Tahoma" w:hAnsi="Tahoma" w:cs="Tahoma"/>
          <w:kern w:val="0"/>
          <w:sz w:val="20"/>
          <w:szCs w:val="20"/>
        </w:rPr>
        <w:t>Connect the unit and the PC via RS-232 communication cable.</w:t>
      </w:r>
    </w:p>
    <w:p w:rsidR="00F531C8" w:rsidRDefault="00F531C8" w:rsidP="00F531C8">
      <w:pPr>
        <w:jc w:val="center"/>
        <w:rPr>
          <w:rFonts w:ascii="Tahoma" w:hAnsi="Tahoma" w:cs="Tahoma"/>
          <w:sz w:val="20"/>
          <w:szCs w:val="20"/>
        </w:rPr>
      </w:pPr>
      <w:r w:rsidRPr="00A40A05">
        <w:rPr>
          <w:rFonts w:ascii="Tahoma" w:hAnsi="Tahoma" w:cs="Tahoma"/>
          <w:noProof/>
          <w:sz w:val="20"/>
          <w:szCs w:val="20"/>
        </w:rPr>
        <w:t xml:space="preserve"> </w:t>
      </w:r>
      <w:r w:rsidR="00AB78C3">
        <w:rPr>
          <w:noProof/>
          <w:lang w:eastAsia="zh-TW"/>
        </w:rPr>
        <w:drawing>
          <wp:inline distT="0" distB="0" distL="0" distR="0" wp14:anchorId="645C93D6" wp14:editId="03F06845">
            <wp:extent cx="2625580" cy="1770323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2619" cy="178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0A05">
        <w:rPr>
          <w:rFonts w:ascii="Tahoma" w:hAnsi="Tahoma" w:cs="Tahoma"/>
          <w:sz w:val="20"/>
          <w:szCs w:val="20"/>
        </w:rPr>
        <w:t xml:space="preserve"> </w:t>
      </w:r>
    </w:p>
    <w:p w:rsidR="00F531C8" w:rsidRPr="00A40A05" w:rsidRDefault="00F531C8" w:rsidP="00F531C8">
      <w:pPr>
        <w:jc w:val="center"/>
        <w:rPr>
          <w:rFonts w:ascii="Tahoma" w:hAnsi="Tahoma" w:cs="Tahoma"/>
          <w:sz w:val="20"/>
          <w:szCs w:val="20"/>
        </w:rPr>
      </w:pPr>
    </w:p>
    <w:p w:rsidR="00F531C8" w:rsidRPr="00A40A05" w:rsidRDefault="00F531C8" w:rsidP="00F531C8">
      <w:pPr>
        <w:rPr>
          <w:rFonts w:ascii="Tahoma" w:hAnsi="Tahoma" w:cs="Tahoma"/>
          <w:sz w:val="20"/>
          <w:szCs w:val="20"/>
        </w:rPr>
      </w:pPr>
      <w:r w:rsidRPr="00A40A05">
        <w:rPr>
          <w:rFonts w:ascii="Tahoma" w:hAnsi="Tahoma" w:cs="Tahoma"/>
          <w:b/>
          <w:sz w:val="20"/>
          <w:szCs w:val="20"/>
        </w:rPr>
        <w:t xml:space="preserve">Step2. </w:t>
      </w:r>
      <w:r w:rsidRPr="00A40A05">
        <w:rPr>
          <w:rFonts w:ascii="Tahoma" w:hAnsi="Tahoma" w:cs="Tahoma"/>
          <w:sz w:val="20"/>
          <w:szCs w:val="20"/>
        </w:rPr>
        <w:t>Once the unit has been properly installed and the batteries are connected well, simply press On/Off switch (located on the display panel) to turn on the unit. Make sure the LCD is lit normally.</w:t>
      </w:r>
    </w:p>
    <w:p w:rsidR="00F531C8" w:rsidRDefault="00F531C8" w:rsidP="00F531C8">
      <w:pPr>
        <w:jc w:val="center"/>
        <w:rPr>
          <w:rFonts w:ascii="Tahoma" w:hAnsi="Tahoma" w:cs="Tahoma"/>
          <w:sz w:val="20"/>
          <w:szCs w:val="20"/>
        </w:rPr>
      </w:pPr>
      <w:r w:rsidRPr="00A40A05">
        <w:rPr>
          <w:rFonts w:ascii="Tahoma" w:hAnsi="Tahoma" w:cs="Tahoma"/>
          <w:noProof/>
          <w:sz w:val="20"/>
          <w:szCs w:val="20"/>
          <w:lang w:eastAsia="zh-TW"/>
        </w:rPr>
        <w:drawing>
          <wp:inline distT="0" distB="0" distL="0" distR="0" wp14:anchorId="6892D7BB" wp14:editId="646B04F6">
            <wp:extent cx="2343150" cy="1287957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9735" cy="129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0D7" w:rsidRDefault="00DC60D7" w:rsidP="00E856D7">
      <w:pPr>
        <w:rPr>
          <w:rFonts w:ascii="Tahoma" w:eastAsiaTheme="minorEastAsia" w:hAnsi="Tahoma" w:cs="Tahoma" w:hint="eastAsia"/>
          <w:sz w:val="20"/>
          <w:szCs w:val="20"/>
          <w:lang w:eastAsia="zh-TW"/>
        </w:rPr>
      </w:pPr>
    </w:p>
    <w:p w:rsidR="00642665" w:rsidRPr="00A40A05" w:rsidRDefault="00DC60D7" w:rsidP="00E856D7">
      <w:pPr>
        <w:rPr>
          <w:rFonts w:ascii="Tahoma" w:eastAsiaTheme="minorEastAsia" w:hAnsi="Tahoma" w:cs="Tahoma"/>
          <w:sz w:val="20"/>
          <w:szCs w:val="20"/>
          <w:lang w:eastAsia="zh-TW"/>
        </w:rPr>
      </w:pPr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>Step</w:t>
      </w:r>
      <w:r w:rsidR="002606CC">
        <w:rPr>
          <w:rFonts w:ascii="Tahoma" w:eastAsiaTheme="minorEastAsia" w:hAnsi="Tahoma" w:cs="Tahoma"/>
          <w:b/>
          <w:sz w:val="20"/>
          <w:szCs w:val="20"/>
          <w:lang w:eastAsia="zh-TW"/>
        </w:rPr>
        <w:t>3</w:t>
      </w:r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>.</w:t>
      </w:r>
      <w:r w:rsidR="0085646D">
        <w:rPr>
          <w:rFonts w:ascii="Tahoma" w:eastAsiaTheme="minorEastAsia" w:hAnsi="Tahoma" w:cs="Tahoma"/>
          <w:sz w:val="20"/>
          <w:szCs w:val="20"/>
          <w:lang w:eastAsia="zh-TW"/>
        </w:rPr>
        <w:t xml:space="preserve"> </w:t>
      </w:r>
      <w:r w:rsidR="004F5C24" w:rsidRPr="00A40A05">
        <w:rPr>
          <w:rFonts w:ascii="Tahoma" w:eastAsiaTheme="minorEastAsia" w:hAnsi="Tahoma" w:cs="Tahoma"/>
          <w:sz w:val="20"/>
          <w:szCs w:val="20"/>
          <w:lang w:eastAsia="zh-TW"/>
        </w:rPr>
        <w:t>Double click</w:t>
      </w:r>
      <w:r w:rsidR="004F5C24">
        <w:rPr>
          <w:rFonts w:ascii="Tahoma" w:eastAsiaTheme="minorEastAsia" w:hAnsi="Tahoma" w:cs="Tahoma"/>
          <w:sz w:val="20"/>
          <w:szCs w:val="20"/>
          <w:lang w:eastAsia="zh-TW"/>
        </w:rPr>
        <w:t xml:space="preserve"> AxpertTools as refer to below</w:t>
      </w:r>
      <w:r w:rsidR="0085646D" w:rsidRPr="00A40A05">
        <w:rPr>
          <w:rFonts w:ascii="Tahoma" w:eastAsiaTheme="minorEastAsia" w:hAnsi="Tahoma" w:cs="Tahoma"/>
          <w:sz w:val="20"/>
          <w:szCs w:val="20"/>
          <w:lang w:eastAsia="zh-TW"/>
        </w:rPr>
        <w:t>.</w:t>
      </w:r>
    </w:p>
    <w:p w:rsidR="007A54FE" w:rsidRDefault="004F5C24" w:rsidP="004F5C24">
      <w:pPr>
        <w:ind w:leftChars="-150" w:left="-315" w:firstLine="284"/>
        <w:rPr>
          <w:rFonts w:ascii="Tahoma" w:eastAsiaTheme="minorEastAsia" w:hAnsi="Tahoma" w:cs="Tahoma"/>
          <w:color w:val="000000" w:themeColor="text1"/>
          <w:sz w:val="20"/>
          <w:szCs w:val="20"/>
          <w:lang w:eastAsia="zh-TW"/>
        </w:rPr>
      </w:pPr>
      <w:r w:rsidRPr="004F5C24">
        <w:rPr>
          <w:rFonts w:ascii="Tahoma" w:hAnsi="Tahoma" w:cs="Tahoma"/>
          <w:noProof/>
          <w:color w:val="000000" w:themeColor="text1"/>
          <w:sz w:val="20"/>
          <w:szCs w:val="20"/>
          <w:lang w:eastAsia="zh-TW"/>
        </w:rPr>
        <w:drawing>
          <wp:inline distT="0" distB="0" distL="0" distR="0" wp14:anchorId="2B11B0B3" wp14:editId="32E3F237">
            <wp:extent cx="2301439" cy="1775614"/>
            <wp:effectExtent l="0" t="0" r="381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1439" cy="177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eastAsiaTheme="minorEastAsia" w:hAnsi="Tahoma" w:cs="Tahoma" w:hint="eastAsia"/>
          <w:color w:val="000000" w:themeColor="text1"/>
          <w:sz w:val="20"/>
          <w:szCs w:val="20"/>
          <w:lang w:eastAsia="zh-TW"/>
        </w:rPr>
        <w:t xml:space="preserve"> </w:t>
      </w: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zh-TW"/>
        </w:rPr>
        <w:t xml:space="preserve">     </w:t>
      </w:r>
      <w:r w:rsidRPr="004F5C24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zh-TW"/>
        </w:rPr>
        <w:drawing>
          <wp:inline distT="0" distB="0" distL="0" distR="0" wp14:anchorId="76DC9F21" wp14:editId="657A4B5A">
            <wp:extent cx="2422642" cy="1800000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264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C24" w:rsidRDefault="004F5C24" w:rsidP="004F5C24">
      <w:pPr>
        <w:ind w:leftChars="-150" w:left="-315" w:firstLine="284"/>
        <w:rPr>
          <w:rFonts w:ascii="Tahoma" w:eastAsiaTheme="minorEastAsia" w:hAnsi="Tahoma" w:cs="Tahoma"/>
          <w:color w:val="000000" w:themeColor="text1"/>
          <w:sz w:val="20"/>
          <w:szCs w:val="20"/>
          <w:lang w:eastAsia="zh-TW"/>
        </w:rPr>
      </w:pPr>
    </w:p>
    <w:p w:rsidR="004F5C24" w:rsidRPr="004F5C24" w:rsidRDefault="004F5C24" w:rsidP="004F5C24">
      <w:pPr>
        <w:rPr>
          <w:rFonts w:ascii="Tahoma" w:eastAsiaTheme="minorEastAsia" w:hAnsi="Tahoma" w:cs="Tahoma"/>
          <w:sz w:val="20"/>
          <w:szCs w:val="20"/>
          <w:lang w:eastAsia="zh-TW"/>
        </w:rPr>
      </w:pPr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>Step</w:t>
      </w:r>
      <w:r w:rsidR="002606CC">
        <w:rPr>
          <w:rFonts w:ascii="Tahoma" w:eastAsiaTheme="minorEastAsia" w:hAnsi="Tahoma" w:cs="Tahoma"/>
          <w:b/>
          <w:sz w:val="20"/>
          <w:szCs w:val="20"/>
          <w:lang w:eastAsia="zh-TW"/>
        </w:rPr>
        <w:t>4</w:t>
      </w:r>
      <w:bookmarkStart w:id="0" w:name="_GoBack"/>
      <w:bookmarkEnd w:id="0"/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 xml:space="preserve">. </w:t>
      </w:r>
      <w:r w:rsidRPr="004F5C24">
        <w:rPr>
          <w:rFonts w:ascii="Tahoma" w:eastAsiaTheme="minorEastAsia" w:hAnsi="Tahoma" w:cs="Tahoma" w:hint="eastAsia"/>
          <w:sz w:val="20"/>
          <w:szCs w:val="20"/>
          <w:lang w:eastAsia="zh-TW"/>
        </w:rPr>
        <w:t xml:space="preserve">Click </w:t>
      </w:r>
      <w:r w:rsidRPr="004F5C24">
        <w:rPr>
          <w:rFonts w:ascii="Tahoma" w:eastAsiaTheme="minorEastAsia" w:hAnsi="Tahoma" w:cs="Tahoma"/>
          <w:sz w:val="20"/>
          <w:szCs w:val="20"/>
          <w:lang w:eastAsia="zh-TW"/>
        </w:rPr>
        <w:t>“</w:t>
      </w:r>
      <w:r w:rsidRPr="004F5C24">
        <w:rPr>
          <w:rFonts w:ascii="Tahoma" w:eastAsiaTheme="minorEastAsia" w:hAnsi="Tahoma" w:cs="Tahoma" w:hint="eastAsia"/>
          <w:sz w:val="20"/>
          <w:szCs w:val="20"/>
          <w:lang w:eastAsia="zh-TW"/>
        </w:rPr>
        <w:t>RS232</w:t>
      </w:r>
      <w:r w:rsidRPr="004F5C24">
        <w:rPr>
          <w:rFonts w:ascii="Tahoma" w:eastAsiaTheme="minorEastAsia" w:hAnsi="Tahoma" w:cs="Tahoma"/>
          <w:sz w:val="20"/>
          <w:szCs w:val="20"/>
          <w:lang w:eastAsia="zh-TW"/>
        </w:rPr>
        <w:t>” and then press “Search” button to get serial number on the “Product ID”.</w:t>
      </w:r>
    </w:p>
    <w:p w:rsidR="004F5C24" w:rsidRPr="004F5C24" w:rsidRDefault="004F5C24" w:rsidP="004F5C24">
      <w:pPr>
        <w:rPr>
          <w:rFonts w:ascii="Tahoma" w:eastAsiaTheme="minorEastAsia" w:hAnsi="Tahoma" w:cs="Tahoma"/>
          <w:sz w:val="20"/>
          <w:szCs w:val="20"/>
          <w:lang w:eastAsia="zh-TW"/>
        </w:rPr>
      </w:pPr>
      <w:r w:rsidRPr="004F5C24">
        <w:rPr>
          <w:rFonts w:ascii="Tahoma" w:eastAsiaTheme="minorEastAsia" w:hAnsi="Tahoma" w:cs="Tahoma"/>
          <w:sz w:val="20"/>
          <w:szCs w:val="20"/>
          <w:lang w:eastAsia="zh-TW"/>
        </w:rPr>
        <w:t>And Press “Apply” button to setting serial number. If the setting is don after the tool mention you “Setting Successful”.</w:t>
      </w:r>
    </w:p>
    <w:p w:rsidR="004F5C24" w:rsidRPr="004F5C24" w:rsidRDefault="004F5C24" w:rsidP="004F5C24">
      <w:pPr>
        <w:ind w:leftChars="-150" w:left="-315" w:firstLine="284"/>
        <w:rPr>
          <w:rFonts w:ascii="Tahoma" w:eastAsiaTheme="minorEastAsia" w:hAnsi="Tahoma" w:cs="Tahoma"/>
          <w:color w:val="000000" w:themeColor="text1"/>
          <w:sz w:val="20"/>
          <w:szCs w:val="20"/>
          <w:lang w:eastAsia="zh-TW"/>
        </w:rPr>
      </w:pPr>
      <w:r>
        <w:rPr>
          <w:rFonts w:ascii="Tahoma" w:eastAsiaTheme="minorEastAsia" w:hAnsi="Tahoma" w:cs="Tahoma" w:hint="eastAsia"/>
          <w:noProof/>
          <w:color w:val="000000" w:themeColor="text1"/>
          <w:sz w:val="20"/>
          <w:szCs w:val="20"/>
          <w:lang w:eastAsia="zh-TW"/>
        </w:rPr>
        <w:lastRenderedPageBreak/>
        <w:drawing>
          <wp:inline distT="0" distB="0" distL="0" distR="0">
            <wp:extent cx="2404870" cy="1806303"/>
            <wp:effectExtent l="0" t="0" r="0" b="381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468" cy="18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Theme="minorEastAsia" w:hAnsi="Tahoma" w:cs="Tahoma" w:hint="eastAsia"/>
          <w:color w:val="000000" w:themeColor="text1"/>
          <w:sz w:val="20"/>
          <w:szCs w:val="20"/>
          <w:lang w:eastAsia="zh-TW"/>
        </w:rPr>
        <w:t xml:space="preserve">   </w:t>
      </w:r>
      <w:r>
        <w:rPr>
          <w:rFonts w:ascii="Tahoma" w:eastAsiaTheme="minorEastAsia" w:hAnsi="Tahoma" w:cs="Tahoma" w:hint="eastAsia"/>
          <w:noProof/>
          <w:color w:val="000000" w:themeColor="text1"/>
          <w:sz w:val="20"/>
          <w:szCs w:val="20"/>
          <w:lang w:eastAsia="zh-TW"/>
        </w:rPr>
        <w:drawing>
          <wp:inline distT="0" distB="0" distL="0" distR="0">
            <wp:extent cx="2452949" cy="1829617"/>
            <wp:effectExtent l="0" t="0" r="508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3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46D" w:rsidRPr="00A40A05" w:rsidRDefault="008717B1" w:rsidP="0085646D">
      <w:pPr>
        <w:rPr>
          <w:rFonts w:ascii="Tahoma" w:eastAsiaTheme="minorEastAsia" w:hAnsi="Tahoma" w:cs="Tahoma"/>
          <w:sz w:val="20"/>
          <w:szCs w:val="20"/>
          <w:lang w:eastAsia="zh-TW"/>
        </w:rPr>
      </w:pPr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>Step</w:t>
      </w:r>
      <w:r w:rsidR="004F5C24">
        <w:rPr>
          <w:rFonts w:ascii="Tahoma" w:eastAsiaTheme="minorEastAsia" w:hAnsi="Tahoma" w:cs="Tahoma"/>
          <w:b/>
          <w:sz w:val="20"/>
          <w:szCs w:val="20"/>
          <w:lang w:eastAsia="zh-TW"/>
        </w:rPr>
        <w:t>10</w:t>
      </w:r>
      <w:r w:rsidRPr="00A40A05">
        <w:rPr>
          <w:rFonts w:ascii="Tahoma" w:eastAsiaTheme="minorEastAsia" w:hAnsi="Tahoma" w:cs="Tahoma"/>
          <w:b/>
          <w:sz w:val="20"/>
          <w:szCs w:val="20"/>
          <w:lang w:eastAsia="zh-TW"/>
        </w:rPr>
        <w:t xml:space="preserve">. </w:t>
      </w:r>
      <w:r w:rsidR="0085646D">
        <w:rPr>
          <w:rFonts w:ascii="Tahoma" w:eastAsiaTheme="minorEastAsia" w:hAnsi="Tahoma" w:cs="Tahoma"/>
          <w:sz w:val="20"/>
          <w:szCs w:val="20"/>
          <w:lang w:eastAsia="zh-TW"/>
        </w:rPr>
        <w:t xml:space="preserve">Please restart </w:t>
      </w:r>
      <w:r w:rsidR="0085646D" w:rsidRPr="00A40A05">
        <w:rPr>
          <w:rFonts w:ascii="Tahoma" w:hAnsi="Tahoma" w:cs="Tahoma"/>
          <w:kern w:val="0"/>
          <w:sz w:val="20"/>
          <w:szCs w:val="20"/>
        </w:rPr>
        <w:t xml:space="preserve">the </w:t>
      </w:r>
      <w:r w:rsidR="007C0B32" w:rsidRPr="00A40A05">
        <w:rPr>
          <w:rFonts w:ascii="Tahoma" w:hAnsi="Tahoma" w:cs="Tahoma"/>
          <w:kern w:val="0"/>
          <w:sz w:val="20"/>
          <w:szCs w:val="20"/>
        </w:rPr>
        <w:t>unit</w:t>
      </w:r>
      <w:r w:rsidR="007C0B32">
        <w:rPr>
          <w:rFonts w:ascii="Tahoma" w:eastAsiaTheme="minorEastAsia" w:hAnsi="Tahoma" w:cs="Tahoma"/>
          <w:sz w:val="20"/>
          <w:szCs w:val="20"/>
          <w:lang w:eastAsia="zh-TW"/>
        </w:rPr>
        <w:t xml:space="preserve"> (</w:t>
      </w:r>
      <w:r w:rsidR="007C0B32">
        <w:rPr>
          <w:rFonts w:ascii="Tahoma" w:eastAsiaTheme="minorEastAsia" w:hAnsi="Tahoma" w:cs="Tahoma" w:hint="eastAsia"/>
          <w:sz w:val="20"/>
          <w:szCs w:val="20"/>
          <w:lang w:eastAsia="zh-TW"/>
        </w:rPr>
        <w:t xml:space="preserve">totally </w:t>
      </w:r>
      <w:r w:rsidR="007C0B32">
        <w:rPr>
          <w:rFonts w:ascii="Tahoma" w:eastAsiaTheme="minorEastAsia" w:hAnsi="Tahoma" w:cs="Tahoma"/>
          <w:sz w:val="20"/>
          <w:szCs w:val="20"/>
          <w:lang w:eastAsia="zh-TW"/>
        </w:rPr>
        <w:t>shutdown, remove</w:t>
      </w:r>
      <w:r w:rsidR="007C0B32">
        <w:rPr>
          <w:rFonts w:ascii="Tahoma" w:eastAsiaTheme="minorEastAsia" w:hAnsi="Tahoma" w:cs="Tahoma" w:hint="eastAsia"/>
          <w:sz w:val="20"/>
          <w:szCs w:val="20"/>
          <w:lang w:eastAsia="zh-TW"/>
        </w:rPr>
        <w:t xml:space="preserve"> AC input and PV input</w:t>
      </w:r>
      <w:r w:rsidR="007C0B32">
        <w:rPr>
          <w:rFonts w:ascii="Tahoma" w:eastAsiaTheme="minorEastAsia" w:hAnsi="Tahoma" w:cs="Tahoma"/>
          <w:sz w:val="20"/>
          <w:szCs w:val="20"/>
          <w:lang w:eastAsia="zh-TW"/>
        </w:rPr>
        <w:t>)</w:t>
      </w:r>
    </w:p>
    <w:sectPr w:rsidR="0085646D" w:rsidRPr="00A40A05" w:rsidSect="00A40A0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F38" w:rsidRDefault="00114F38" w:rsidP="007B74CF">
      <w:r>
        <w:separator/>
      </w:r>
    </w:p>
  </w:endnote>
  <w:endnote w:type="continuationSeparator" w:id="0">
    <w:p w:rsidR="00114F38" w:rsidRDefault="00114F38" w:rsidP="007B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Microsoft YaHei Light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F38" w:rsidRDefault="00114F38" w:rsidP="007B74CF">
      <w:r>
        <w:separator/>
      </w:r>
    </w:p>
  </w:footnote>
  <w:footnote w:type="continuationSeparator" w:id="0">
    <w:p w:rsidR="00114F38" w:rsidRDefault="00114F38" w:rsidP="007B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87D2A"/>
    <w:multiLevelType w:val="hybridMultilevel"/>
    <w:tmpl w:val="E93C5F46"/>
    <w:lvl w:ilvl="0" w:tplc="9E0CB31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430549CA"/>
    <w:multiLevelType w:val="multilevel"/>
    <w:tmpl w:val="6354164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hint="eastAsia"/>
        <w:color w:val="auto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340"/>
        </w:tabs>
        <w:ind w:left="1200" w:hanging="860"/>
      </w:pPr>
      <w:rPr>
        <w:rFonts w:hint="eastAsia"/>
        <w:b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A8"/>
    <w:rsid w:val="000160A8"/>
    <w:rsid w:val="000466FC"/>
    <w:rsid w:val="0010596E"/>
    <w:rsid w:val="00114F38"/>
    <w:rsid w:val="001D2D16"/>
    <w:rsid w:val="002606CC"/>
    <w:rsid w:val="002F7034"/>
    <w:rsid w:val="0033182E"/>
    <w:rsid w:val="00355B9F"/>
    <w:rsid w:val="00394E2D"/>
    <w:rsid w:val="003A3092"/>
    <w:rsid w:val="003C39F8"/>
    <w:rsid w:val="00401CFA"/>
    <w:rsid w:val="00441B39"/>
    <w:rsid w:val="004917D0"/>
    <w:rsid w:val="00491ED6"/>
    <w:rsid w:val="00492564"/>
    <w:rsid w:val="004D6EBE"/>
    <w:rsid w:val="004E4C10"/>
    <w:rsid w:val="004F201D"/>
    <w:rsid w:val="004F5C24"/>
    <w:rsid w:val="00520FF7"/>
    <w:rsid w:val="005704C5"/>
    <w:rsid w:val="00587C5A"/>
    <w:rsid w:val="0059381C"/>
    <w:rsid w:val="005A23C9"/>
    <w:rsid w:val="00642665"/>
    <w:rsid w:val="00683264"/>
    <w:rsid w:val="006E256C"/>
    <w:rsid w:val="006E4A30"/>
    <w:rsid w:val="0072235B"/>
    <w:rsid w:val="00743EF2"/>
    <w:rsid w:val="007A54FE"/>
    <w:rsid w:val="007B74CF"/>
    <w:rsid w:val="007C0B32"/>
    <w:rsid w:val="007C7126"/>
    <w:rsid w:val="007E2393"/>
    <w:rsid w:val="007F4B31"/>
    <w:rsid w:val="007F5C90"/>
    <w:rsid w:val="007F6327"/>
    <w:rsid w:val="0085646D"/>
    <w:rsid w:val="008717B1"/>
    <w:rsid w:val="00894589"/>
    <w:rsid w:val="008B3B8F"/>
    <w:rsid w:val="008E0130"/>
    <w:rsid w:val="00936EDD"/>
    <w:rsid w:val="00954F8B"/>
    <w:rsid w:val="00994AD3"/>
    <w:rsid w:val="009951B2"/>
    <w:rsid w:val="00A40A05"/>
    <w:rsid w:val="00AB1DE6"/>
    <w:rsid w:val="00AB78C3"/>
    <w:rsid w:val="00AC0468"/>
    <w:rsid w:val="00AC6954"/>
    <w:rsid w:val="00AF2911"/>
    <w:rsid w:val="00AF6CF8"/>
    <w:rsid w:val="00B657B4"/>
    <w:rsid w:val="00B931BF"/>
    <w:rsid w:val="00BC766A"/>
    <w:rsid w:val="00BC7F2D"/>
    <w:rsid w:val="00BF4206"/>
    <w:rsid w:val="00C07DAB"/>
    <w:rsid w:val="00C40A26"/>
    <w:rsid w:val="00C63F27"/>
    <w:rsid w:val="00C7026C"/>
    <w:rsid w:val="00CE1EE2"/>
    <w:rsid w:val="00D7617A"/>
    <w:rsid w:val="00DC0B60"/>
    <w:rsid w:val="00DC60D7"/>
    <w:rsid w:val="00DE30BC"/>
    <w:rsid w:val="00DE786A"/>
    <w:rsid w:val="00DF11CE"/>
    <w:rsid w:val="00E147CC"/>
    <w:rsid w:val="00E25055"/>
    <w:rsid w:val="00E26D69"/>
    <w:rsid w:val="00E569D0"/>
    <w:rsid w:val="00E67E10"/>
    <w:rsid w:val="00E72802"/>
    <w:rsid w:val="00E81A79"/>
    <w:rsid w:val="00E856D7"/>
    <w:rsid w:val="00EA1E7D"/>
    <w:rsid w:val="00EA4B2D"/>
    <w:rsid w:val="00F531C8"/>
    <w:rsid w:val="00F6423A"/>
    <w:rsid w:val="00F879D2"/>
    <w:rsid w:val="00F90450"/>
    <w:rsid w:val="00F917ED"/>
    <w:rsid w:val="00FA73F3"/>
    <w:rsid w:val="00FC1910"/>
    <w:rsid w:val="00FD69FE"/>
    <w:rsid w:val="00F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F65D5"/>
  <w15:docId w15:val="{A8FB6FD1-9F55-483C-BE3B-672EB0C3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4CF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B74CF"/>
    <w:pPr>
      <w:keepNext/>
      <w:numPr>
        <w:numId w:val="1"/>
      </w:numPr>
      <w:adjustRightInd w:val="0"/>
      <w:spacing w:before="360" w:line="400" w:lineRule="exact"/>
      <w:ind w:right="227"/>
      <w:outlineLvl w:val="0"/>
    </w:pPr>
    <w:rPr>
      <w:rFonts w:ascii="Arial" w:hAnsi="Arial"/>
      <w:b/>
      <w:iCs/>
      <w:sz w:val="28"/>
    </w:rPr>
  </w:style>
  <w:style w:type="paragraph" w:styleId="2">
    <w:name w:val="heading 2"/>
    <w:basedOn w:val="a"/>
    <w:next w:val="a"/>
    <w:link w:val="20"/>
    <w:qFormat/>
    <w:rsid w:val="007B74CF"/>
    <w:pPr>
      <w:keepNext/>
      <w:keepLines/>
      <w:numPr>
        <w:ilvl w:val="1"/>
        <w:numId w:val="1"/>
      </w:numPr>
      <w:adjustRightInd w:val="0"/>
      <w:spacing w:line="400" w:lineRule="exact"/>
      <w:ind w:right="227"/>
      <w:outlineLvl w:val="1"/>
    </w:pPr>
    <w:rPr>
      <w:b/>
      <w:iCs/>
      <w:color w:val="000000"/>
      <w:sz w:val="28"/>
    </w:rPr>
  </w:style>
  <w:style w:type="paragraph" w:styleId="3">
    <w:name w:val="heading 3"/>
    <w:basedOn w:val="a"/>
    <w:next w:val="a"/>
    <w:link w:val="30"/>
    <w:qFormat/>
    <w:rsid w:val="007B74CF"/>
    <w:pPr>
      <w:keepNext/>
      <w:keepLines/>
      <w:numPr>
        <w:ilvl w:val="2"/>
        <w:numId w:val="1"/>
      </w:numPr>
      <w:adjustRightInd w:val="0"/>
      <w:spacing w:line="400" w:lineRule="exact"/>
      <w:ind w:right="227"/>
      <w:outlineLvl w:val="2"/>
    </w:pPr>
    <w:rPr>
      <w:bCs/>
      <w:color w:val="000000"/>
      <w:sz w:val="24"/>
      <w:szCs w:val="32"/>
    </w:rPr>
  </w:style>
  <w:style w:type="paragraph" w:styleId="4">
    <w:name w:val="heading 4"/>
    <w:basedOn w:val="a"/>
    <w:next w:val="a"/>
    <w:link w:val="40"/>
    <w:qFormat/>
    <w:rsid w:val="007B74CF"/>
    <w:pPr>
      <w:keepNext/>
      <w:keepLines/>
      <w:numPr>
        <w:ilvl w:val="3"/>
        <w:numId w:val="1"/>
      </w:numPr>
      <w:spacing w:before="100" w:beforeAutospacing="1" w:after="100" w:afterAutospacing="1"/>
      <w:outlineLvl w:val="3"/>
    </w:pPr>
    <w:rPr>
      <w:bCs/>
      <w:color w:val="000000"/>
      <w:sz w:val="24"/>
      <w:szCs w:val="28"/>
    </w:rPr>
  </w:style>
  <w:style w:type="paragraph" w:styleId="5">
    <w:name w:val="heading 5"/>
    <w:basedOn w:val="a"/>
    <w:next w:val="a"/>
    <w:link w:val="50"/>
    <w:qFormat/>
    <w:rsid w:val="007B74CF"/>
    <w:pPr>
      <w:keepNext/>
      <w:keepLines/>
      <w:numPr>
        <w:ilvl w:val="4"/>
        <w:numId w:val="1"/>
      </w:numPr>
      <w:outlineLvl w:val="4"/>
    </w:pPr>
    <w:rPr>
      <w:bCs/>
      <w:sz w:val="22"/>
      <w:szCs w:val="28"/>
    </w:rPr>
  </w:style>
  <w:style w:type="paragraph" w:styleId="6">
    <w:name w:val="heading 6"/>
    <w:basedOn w:val="a"/>
    <w:next w:val="a"/>
    <w:link w:val="60"/>
    <w:qFormat/>
    <w:rsid w:val="007B74CF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SimHei" w:hAnsi="Arial"/>
      <w:b/>
      <w:bCs/>
      <w:sz w:val="24"/>
    </w:rPr>
  </w:style>
  <w:style w:type="paragraph" w:styleId="7">
    <w:name w:val="heading 7"/>
    <w:basedOn w:val="a"/>
    <w:next w:val="a"/>
    <w:link w:val="70"/>
    <w:qFormat/>
    <w:rsid w:val="007B74CF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7B74CF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SimHei" w:hAnsi="Arial"/>
      <w:sz w:val="24"/>
    </w:rPr>
  </w:style>
  <w:style w:type="paragraph" w:styleId="9">
    <w:name w:val="heading 9"/>
    <w:basedOn w:val="a"/>
    <w:next w:val="a"/>
    <w:link w:val="90"/>
    <w:qFormat/>
    <w:rsid w:val="007B74CF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SimHei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B74C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7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B74CF"/>
    <w:rPr>
      <w:sz w:val="20"/>
      <w:szCs w:val="20"/>
    </w:rPr>
  </w:style>
  <w:style w:type="character" w:customStyle="1" w:styleId="10">
    <w:name w:val="標題 1 字元"/>
    <w:basedOn w:val="a0"/>
    <w:link w:val="1"/>
    <w:rsid w:val="007B74CF"/>
    <w:rPr>
      <w:rFonts w:ascii="Arial" w:eastAsia="SimSun" w:hAnsi="Arial" w:cs="Times New Roman"/>
      <w:b/>
      <w:iCs/>
      <w:sz w:val="28"/>
      <w:szCs w:val="24"/>
      <w:lang w:eastAsia="zh-CN"/>
    </w:rPr>
  </w:style>
  <w:style w:type="character" w:customStyle="1" w:styleId="20">
    <w:name w:val="標題 2 字元"/>
    <w:basedOn w:val="a0"/>
    <w:link w:val="2"/>
    <w:rsid w:val="007B74CF"/>
    <w:rPr>
      <w:rFonts w:ascii="Times New Roman" w:eastAsia="SimSun" w:hAnsi="Times New Roman" w:cs="Times New Roman"/>
      <w:b/>
      <w:iCs/>
      <w:color w:val="000000"/>
      <w:sz w:val="28"/>
      <w:szCs w:val="24"/>
      <w:lang w:eastAsia="zh-CN"/>
    </w:rPr>
  </w:style>
  <w:style w:type="character" w:customStyle="1" w:styleId="30">
    <w:name w:val="標題 3 字元"/>
    <w:basedOn w:val="a0"/>
    <w:link w:val="3"/>
    <w:rsid w:val="007B74CF"/>
    <w:rPr>
      <w:rFonts w:ascii="Times New Roman" w:eastAsia="SimSun" w:hAnsi="Times New Roman" w:cs="Times New Roman"/>
      <w:bCs/>
      <w:color w:val="000000"/>
      <w:szCs w:val="32"/>
      <w:lang w:eastAsia="zh-CN"/>
    </w:rPr>
  </w:style>
  <w:style w:type="character" w:customStyle="1" w:styleId="40">
    <w:name w:val="標題 4 字元"/>
    <w:basedOn w:val="a0"/>
    <w:link w:val="4"/>
    <w:rsid w:val="007B74CF"/>
    <w:rPr>
      <w:rFonts w:ascii="Times New Roman" w:eastAsia="SimSun" w:hAnsi="Times New Roman" w:cs="Times New Roman"/>
      <w:bCs/>
      <w:color w:val="000000"/>
      <w:szCs w:val="28"/>
      <w:lang w:eastAsia="zh-CN"/>
    </w:rPr>
  </w:style>
  <w:style w:type="character" w:customStyle="1" w:styleId="50">
    <w:name w:val="標題 5 字元"/>
    <w:basedOn w:val="a0"/>
    <w:link w:val="5"/>
    <w:rsid w:val="007B74CF"/>
    <w:rPr>
      <w:rFonts w:ascii="Times New Roman" w:eastAsia="SimSun" w:hAnsi="Times New Roman" w:cs="Times New Roman"/>
      <w:bCs/>
      <w:sz w:val="22"/>
      <w:szCs w:val="28"/>
      <w:lang w:eastAsia="zh-CN"/>
    </w:rPr>
  </w:style>
  <w:style w:type="character" w:customStyle="1" w:styleId="60">
    <w:name w:val="標題 6 字元"/>
    <w:basedOn w:val="a0"/>
    <w:link w:val="6"/>
    <w:rsid w:val="007B74CF"/>
    <w:rPr>
      <w:rFonts w:ascii="Arial" w:eastAsia="SimHei" w:hAnsi="Arial" w:cs="Times New Roman"/>
      <w:b/>
      <w:bCs/>
      <w:szCs w:val="24"/>
      <w:lang w:eastAsia="zh-CN"/>
    </w:rPr>
  </w:style>
  <w:style w:type="character" w:customStyle="1" w:styleId="70">
    <w:name w:val="標題 7 字元"/>
    <w:basedOn w:val="a0"/>
    <w:link w:val="7"/>
    <w:rsid w:val="007B74CF"/>
    <w:rPr>
      <w:rFonts w:ascii="Times New Roman" w:eastAsia="SimSun" w:hAnsi="Times New Roman" w:cs="Times New Roman"/>
      <w:b/>
      <w:bCs/>
      <w:szCs w:val="24"/>
      <w:lang w:eastAsia="zh-CN"/>
    </w:rPr>
  </w:style>
  <w:style w:type="character" w:customStyle="1" w:styleId="80">
    <w:name w:val="標題 8 字元"/>
    <w:basedOn w:val="a0"/>
    <w:link w:val="8"/>
    <w:rsid w:val="007B74CF"/>
    <w:rPr>
      <w:rFonts w:ascii="Arial" w:eastAsia="SimHei" w:hAnsi="Arial" w:cs="Times New Roman"/>
      <w:szCs w:val="24"/>
      <w:lang w:eastAsia="zh-CN"/>
    </w:rPr>
  </w:style>
  <w:style w:type="character" w:customStyle="1" w:styleId="90">
    <w:name w:val="標題 9 字元"/>
    <w:basedOn w:val="a0"/>
    <w:link w:val="9"/>
    <w:rsid w:val="007B74CF"/>
    <w:rPr>
      <w:rFonts w:ascii="Arial" w:eastAsia="SimHei" w:hAnsi="Arial" w:cs="Times New Roman"/>
      <w:sz w:val="21"/>
      <w:szCs w:val="21"/>
      <w:lang w:eastAsia="zh-CN"/>
    </w:rPr>
  </w:style>
  <w:style w:type="table" w:styleId="a7">
    <w:name w:val="Table Grid"/>
    <w:basedOn w:val="a1"/>
    <w:uiPriority w:val="59"/>
    <w:rsid w:val="00441B39"/>
    <w:pPr>
      <w:widowControl w:val="0"/>
      <w:jc w:val="both"/>
    </w:pPr>
    <w:rPr>
      <w:rFonts w:ascii="Times New Roman" w:eastAsia="SimSu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C1910"/>
    <w:pPr>
      <w:ind w:leftChars="200" w:left="480"/>
    </w:pPr>
  </w:style>
  <w:style w:type="character" w:customStyle="1" w:styleId="hps">
    <w:name w:val="hps"/>
    <w:basedOn w:val="a0"/>
    <w:rsid w:val="00401CFA"/>
  </w:style>
  <w:style w:type="paragraph" w:styleId="a9">
    <w:name w:val="Balloon Text"/>
    <w:basedOn w:val="a"/>
    <w:link w:val="aa"/>
    <w:uiPriority w:val="99"/>
    <w:semiHidden/>
    <w:unhideWhenUsed/>
    <w:rsid w:val="00491E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91ED6"/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styleId="ab">
    <w:name w:val="Hyperlink"/>
    <w:basedOn w:val="a0"/>
    <w:uiPriority w:val="99"/>
    <w:unhideWhenUsed/>
    <w:rsid w:val="00F6423A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F64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1610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5054">
                  <w:marLeft w:val="0"/>
                  <w:marRight w:val="0"/>
                  <w:marTop w:val="0"/>
                  <w:marBottom w:val="10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1283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7319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9298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79243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BAD7F-E83F-4631-B0E9-8E99BA0C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Huang</dc:creator>
  <cp:lastModifiedBy>Kai Huang</cp:lastModifiedBy>
  <cp:revision>8</cp:revision>
  <dcterms:created xsi:type="dcterms:W3CDTF">2020-12-22T12:02:00Z</dcterms:created>
  <dcterms:modified xsi:type="dcterms:W3CDTF">2022-05-19T16:16:00Z</dcterms:modified>
</cp:coreProperties>
</file>